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B5333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0B5333" w:rsidRDefault="008923D9" w:rsidP="003574E0">
            <w:pPr>
              <w:ind w:firstLine="10632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0B5333" w:rsidRDefault="008923D9" w:rsidP="003574E0">
            <w:pPr>
              <w:ind w:firstLine="10632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0B5333" w:rsidRDefault="008923D9" w:rsidP="003574E0">
            <w:pPr>
              <w:ind w:firstLine="10632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0B5333" w:rsidRDefault="008923D9" w:rsidP="003574E0">
            <w:pPr>
              <w:ind w:firstLine="10632"/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="003574E0">
              <w:rPr>
                <w:color w:val="000000"/>
                <w:sz w:val="24"/>
                <w:szCs w:val="24"/>
              </w:rPr>
              <w:t>29 ноября 2024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3574E0">
              <w:rPr>
                <w:color w:val="000000"/>
                <w:sz w:val="24"/>
                <w:szCs w:val="24"/>
              </w:rPr>
              <w:t>60-563</w:t>
            </w:r>
          </w:p>
        </w:tc>
      </w:tr>
    </w:tbl>
    <w:p w:rsidR="000B5333" w:rsidRDefault="000B5333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B5333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0B5333" w:rsidRDefault="008923D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2024 год и на плановый период 2025 и 2026 годов</w:t>
            </w:r>
          </w:p>
        </w:tc>
      </w:tr>
    </w:tbl>
    <w:p w:rsidR="000B5333" w:rsidRDefault="000B5333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B5333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B5333" w:rsidRDefault="008923D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B5333" w:rsidRDefault="000B5333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0B5333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0B5333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5333" w:rsidRDefault="008923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0B5333" w:rsidRDefault="000B5333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5333" w:rsidRDefault="000B533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0B5333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5333" w:rsidRDefault="008923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0B5333" w:rsidRDefault="000B53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5333" w:rsidRDefault="000B533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B533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5333" w:rsidRDefault="008923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0B5333" w:rsidRDefault="000B53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5333" w:rsidRDefault="000B533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B533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5333" w:rsidRDefault="008923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0B5333" w:rsidRDefault="000B53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5333" w:rsidRDefault="000B533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B533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5333" w:rsidRDefault="008923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0B5333" w:rsidRDefault="000B5333">
            <w:pPr>
              <w:spacing w:line="1" w:lineRule="auto"/>
            </w:pPr>
          </w:p>
        </w:tc>
      </w:tr>
    </w:tbl>
    <w:p w:rsidR="000B5333" w:rsidRDefault="000B5333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0B5333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0B5333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5333" w:rsidRDefault="008923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0B5333" w:rsidRDefault="000B5333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B5333" w:rsidRDefault="000B533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0B5333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5333" w:rsidRDefault="008923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0B5333" w:rsidRDefault="000B53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B5333" w:rsidRDefault="000B533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B533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5333" w:rsidRDefault="008923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0B5333" w:rsidRDefault="000B53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B5333" w:rsidRDefault="000B533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B533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5333" w:rsidRDefault="008923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0B5333" w:rsidRDefault="000B53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B5333" w:rsidRDefault="000B533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B533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5333" w:rsidRDefault="008923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0B5333" w:rsidRDefault="000B5333">
            <w:pPr>
              <w:spacing w:line="1" w:lineRule="auto"/>
            </w:pPr>
          </w:p>
        </w:tc>
      </w:tr>
      <w:tr w:rsidR="000B5333" w:rsidTr="0024333D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0B5333" w:rsidTr="0024333D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168 545,0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на бульваре по ул. им. Рахова В.Г.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с. Александровка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сетей водоотведения по ул. Хвалынская, на участке от ул. Посадского до ул. Соколовая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(вынос) кабельной линии 0,4 кВ от ШРС-2 Московская, д. 13 – до РК по адресу: г. Саратов, ул. Московская, д. 7 ТП-30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пос. Сергиевский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на бульваре им. К.Л. Мюфке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 w:rsidP="009766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3 473 096,</w:t>
            </w:r>
            <w:r w:rsidR="009766B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735 606,3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439 522,5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 w:rsidP="009766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2 244 540,</w:t>
            </w:r>
            <w:r w:rsidR="009766B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465 994,8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90 642,5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дома № 73 по ул. им. Панфилова И.В.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«Новогусельский» в районе Гусельского моста в Гагаринском административном районе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на территории  МОУ «СОШ № 86»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135 163,8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1 254 814,0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790 831,4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«п. Солнечный-2 – п. Расково» в Кировском и Гагаринском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90 105,7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28 632,9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Рокотовская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Стрелковка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Огородная (на участке от д. 87Б по д. 89 в сторону ул. 7-я Нагорная)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3-ий Сибирский проезд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пешеходной дорожке от дома №58 по пр-ту 50 лет Октября к МАОУ «Гимназия № 31», проходящей вдоль домов № 60 по пр-ту 50 лет Октября, № 60/70А по ул. Луговой, № 62/70 по ул. Луговой, № 39А по ул. Мельничной, № 14А по ул. Мельничной, №14 по ул. Мельничной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Майская от д. 15А до д. 31А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Строителей от д. 24А до д. 36А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ул. Московской от ул. Большая Садовая к жилой застройке до границы земельного участка с кадастровым номером: 64:48:030326:2, ул. им. Д.В. Емлютина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87 950,7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2 270,7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в школе р.п. Соколовый г. Саратов Саратовской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Подключение (технологическое присоединение) газоиспользующего оборудования и объекта капитального строительства нежилое здание, 410540, Саратовская обл, Саратовский р-н, Усть-Курдюм с., Комсомольская ул. к сети газораспределения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системы водоснабжения по ул. Рождественская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 w:rsidP="009766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4 984 406,</w:t>
            </w:r>
            <w:r w:rsidR="009766B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793 414,0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0B5333" w:rsidTr="0024333D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171 335,9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5333" w:rsidRDefault="008923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171 335,9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0B53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5333" w:rsidTr="0024333D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339 635,9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B5333" w:rsidTr="0024333D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 w:rsidP="009766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5 324 042,</w:t>
            </w:r>
            <w:r w:rsidR="009766B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838 414,0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5333" w:rsidRDefault="008923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</w:tbl>
    <w:p w:rsidR="000B5333" w:rsidRDefault="000B5333">
      <w:pPr>
        <w:rPr>
          <w:vanish/>
        </w:rPr>
      </w:pPr>
    </w:p>
    <w:p w:rsidR="008923D9" w:rsidRDefault="008923D9"/>
    <w:sectPr w:rsidR="008923D9" w:rsidSect="0024333D">
      <w:headerReference w:type="default" r:id="rId6"/>
      <w:footerReference w:type="default" r:id="rId7"/>
      <w:pgSz w:w="16837" w:h="11905" w:orient="landscape"/>
      <w:pgMar w:top="156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DF7" w:rsidRDefault="00505DF7" w:rsidP="000B5333">
      <w:r>
        <w:separator/>
      </w:r>
    </w:p>
  </w:endnote>
  <w:endnote w:type="continuationSeparator" w:id="1">
    <w:p w:rsidR="00505DF7" w:rsidRDefault="00505DF7" w:rsidP="000B5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B5333">
      <w:tc>
        <w:tcPr>
          <w:tcW w:w="14786" w:type="dxa"/>
        </w:tcPr>
        <w:p w:rsidR="000B5333" w:rsidRDefault="008923D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0B5333" w:rsidRDefault="000B533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DF7" w:rsidRDefault="00505DF7" w:rsidP="000B5333">
      <w:r>
        <w:separator/>
      </w:r>
    </w:p>
  </w:footnote>
  <w:footnote w:type="continuationSeparator" w:id="1">
    <w:p w:rsidR="00505DF7" w:rsidRDefault="00505DF7" w:rsidP="000B53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B5333">
      <w:tc>
        <w:tcPr>
          <w:tcW w:w="14786" w:type="dxa"/>
        </w:tcPr>
        <w:p w:rsidR="000B5333" w:rsidRDefault="00EB1FF0">
          <w:pPr>
            <w:jc w:val="center"/>
            <w:rPr>
              <w:color w:val="000000"/>
            </w:rPr>
          </w:pPr>
          <w:r>
            <w:fldChar w:fldCharType="begin"/>
          </w:r>
          <w:r w:rsidR="008923D9">
            <w:rPr>
              <w:color w:val="000000"/>
            </w:rPr>
            <w:instrText>PAGE</w:instrText>
          </w:r>
          <w:r>
            <w:fldChar w:fldCharType="separate"/>
          </w:r>
          <w:r w:rsidR="0024333D">
            <w:rPr>
              <w:noProof/>
              <w:color w:val="000000"/>
            </w:rPr>
            <w:t>2</w:t>
          </w:r>
          <w:r>
            <w:fldChar w:fldCharType="end"/>
          </w:r>
        </w:p>
        <w:p w:rsidR="000B5333" w:rsidRDefault="000B533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333"/>
    <w:rsid w:val="000B5333"/>
    <w:rsid w:val="0024333D"/>
    <w:rsid w:val="003574E0"/>
    <w:rsid w:val="003B3986"/>
    <w:rsid w:val="004D32B1"/>
    <w:rsid w:val="00505DF7"/>
    <w:rsid w:val="007D4F9E"/>
    <w:rsid w:val="008923D9"/>
    <w:rsid w:val="009766B4"/>
    <w:rsid w:val="00B34EBB"/>
    <w:rsid w:val="00B6790A"/>
    <w:rsid w:val="00EB1FF0"/>
    <w:rsid w:val="00F008D9"/>
    <w:rsid w:val="00FA7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B53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1367</Words>
  <Characters>7792</Characters>
  <Application>Microsoft Office Word</Application>
  <DocSecurity>0</DocSecurity>
  <Lines>64</Lines>
  <Paragraphs>18</Paragraphs>
  <ScaleCrop>false</ScaleCrop>
  <Company/>
  <LinksUpToDate>false</LinksUpToDate>
  <CharactersWithSpaces>9141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Самсонова Елена Эдуардовна</cp:lastModifiedBy>
  <cp:revision>8</cp:revision>
  <dcterms:created xsi:type="dcterms:W3CDTF">2024-11-28T09:52:00Z</dcterms:created>
  <dcterms:modified xsi:type="dcterms:W3CDTF">2024-11-29T10:43:00Z</dcterms:modified>
</cp:coreProperties>
</file>